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32"/>
        </w:rPr>
        <w:t>ПОКАНА</w:t>
      </w:r>
    </w:p>
    <w:p>
      <w:pPr>
        <w:jc w:val="center"/>
      </w:pPr>
      <w:r>
        <w:rPr>
          <w:rFonts w:ascii="Times New Roman" w:hAnsi="Times New Roman"/>
          <w:b/>
          <w:sz w:val="26"/>
        </w:rPr>
        <w:t>ЗА СВИКВАНЕ НА ОБЩО СЪБРАНИЕ НА</w:t>
      </w:r>
    </w:p>
    <w:p>
      <w:pPr>
        <w:jc w:val="center"/>
      </w:pPr>
      <w:r>
        <w:rPr>
          <w:rFonts w:ascii="Times New Roman" w:hAnsi="Times New Roman"/>
          <w:b/>
          <w:sz w:val="26"/>
        </w:rPr>
        <w:t>СДРУЖЕНИЕ „БЪЛГАРСКО ОРТОДОНТСКО АЛАЙНЕР ОБЩЕСТВО“</w:t>
      </w:r>
    </w:p>
    <w:p/>
    <w:p>
      <w:pPr>
        <w:ind w:firstLine="567"/>
        <w:jc w:val="both"/>
      </w:pPr>
      <w:r>
        <w:t>В изпълнение на решение от 13.10.2026 г. на Управителния съвет на юридическото лице с нестопанска цел Сдружение „Българско ортодонтско алайнер общество“, със седалище и адрес на управление: гр. София, 1407, ж.к. „Лозенец“, бул. „Джеймс Баучер“, блок 122, на основание чл. 26 от Закона за юридическите лица с нестопанска цел (ЗЮЛНЦ) и чл. 18 и чл. 19, ал. 1 от Устава на Сдружението, Управителният съвет свиква Общо събрание на 28.11.2026 г. от 13:00 часа в хотел East Plaza, гр. София, при следния</w:t>
      </w:r>
    </w:p>
    <w:p>
      <w:pPr>
        <w:jc w:val="center"/>
      </w:pPr>
      <w:r>
        <w:rPr>
          <w:b/>
        </w:rPr>
        <w:t>ДНЕВЕН РЕД:</w:t>
      </w:r>
    </w:p>
    <w:p>
      <w:pPr>
        <w:pStyle w:val="ListNumber"/>
        <w:ind w:left="567" w:firstLine="0"/>
      </w:pPr>
      <w:r>
        <w:t>Приемане на годишния финансов отчет на Сдружението.</w:t>
      </w:r>
    </w:p>
    <w:p>
      <w:pPr>
        <w:pStyle w:val="ListNumber"/>
        <w:ind w:left="567" w:firstLine="0"/>
      </w:pPr>
      <w:r>
        <w:t>Обсъждане и приемане на промени в Устава на Сдружението.</w:t>
      </w:r>
    </w:p>
    <w:p>
      <w:pPr>
        <w:pStyle w:val="ListNumber"/>
        <w:ind w:left="567" w:firstLine="0"/>
      </w:pPr>
      <w:r>
        <w:t>Разни.</w:t>
      </w:r>
    </w:p>
    <w:p>
      <w:pPr>
        <w:ind w:firstLine="567"/>
        <w:jc w:val="both"/>
      </w:pPr>
      <w:r>
        <w:t>При липса на кворум, на основание чл. 27 от ЗЮЛНЦ и чл. 22 от Устава на Сдружението, Общото събрание ще се проведе същия ден, в 14:00 часа, на същото място и при същия дневен ред, независимо от броя на явилите се членове, доколкото това съответства на действащия Устав.</w:t>
      </w:r>
    </w:p>
    <w:p>
      <w:pPr>
        <w:ind w:firstLine="567"/>
        <w:jc w:val="both"/>
      </w:pPr>
      <w:r>
        <w:t>Материалите по дневния ред ще бъдат изпратени предварително по електронната поща и ще бъдат на разположение на членовете на Сдружението на адреса на управление. Настоящата покана се обявява и поставя по реда и в сроковете, предвидени в ЗЮЛНЦ и Устава.</w:t>
      </w:r>
    </w:p>
    <w:p/>
    <w:p>
      <w:r>
        <w:t>С уважение,</w:t>
      </w:r>
    </w:p>
    <w:p>
      <w:r>
        <w:rPr>
          <w:b/>
        </w:rPr>
        <w:t>Д-р Ива Джорова, дм</w:t>
      </w:r>
      <w:r>
        <w:br/>
        <w:t>Председател на Управителния съвет на</w:t>
        <w:br/>
        <w:t>Сдружение „Българско ортодонтско алайнер общество“</w:t>
      </w:r>
    </w:p>
    <w:p>
      <w:pPr>
        <w:spacing w:before="240"/>
      </w:pPr>
      <w:r>
        <w:t>Дата на поканата: 29.10.2026 г.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